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75" w:rsidRPr="00221F75" w:rsidRDefault="00221F75" w:rsidP="00221F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s-ES"/>
        </w:rPr>
      </w:pPr>
      <w:r w:rsidRPr="00221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s-ES"/>
        </w:rPr>
        <w:t>RECOMENDACIONES PARA MEJORAR LAS RELACIONES</w:t>
      </w:r>
    </w:p>
    <w:p w:rsidR="00221F75" w:rsidRPr="00221F75" w:rsidRDefault="00221F75" w:rsidP="00221F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s-ES"/>
        </w:rPr>
      </w:pPr>
      <w:r w:rsidRPr="00221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s-ES"/>
        </w:rPr>
        <w:t>PADRES-ADOLESCENTES</w:t>
      </w:r>
    </w:p>
    <w:p w:rsidR="00221F75" w:rsidRPr="00221F75" w:rsidRDefault="00221F75" w:rsidP="00221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adolescencia es una de las etapas de la vida en la que las relaciones de los adolescentes con los padres se hacen más difíciles por diferentes razones:</w:t>
      </w:r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Quieren independizarse.</w:t>
      </w:r>
      <w:bookmarkStart w:id="0" w:name="_GoBack"/>
      <w:bookmarkEnd w:id="0"/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Su cuerpo está sufriendo importantes cambios</w:t>
      </w:r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Quieren “encontrar su hueco en el mundo”.</w:t>
      </w:r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Suelen oponerse a todo.</w:t>
      </w:r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Suelen ser más rebeldes.</w:t>
      </w:r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pandilla es su mundo mejor.</w:t>
      </w:r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preguntan por valores importantes: La justicia, el amor, la religión etc.</w:t>
      </w:r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Etc. </w:t>
      </w:r>
    </w:p>
    <w:p w:rsidR="00221F75" w:rsidRPr="00221F75" w:rsidRDefault="00221F75" w:rsidP="00221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Ello hace que las relaciones sean complicadas. Algunas recomendaciones generales, aunque dependerá de las características individuales, para mejorarlas son: </w:t>
      </w:r>
    </w:p>
    <w:p w:rsidR="00221F75" w:rsidRPr="00221F75" w:rsidRDefault="00221F75" w:rsidP="00221F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Autocontrol: Los adultos debemos controlar nuestras acciones incluso en los momentos difíciles. Cuente hasta diez antes de tomar una medida de la que luego se arrepienta.</w:t>
      </w:r>
    </w:p>
    <w:p w:rsidR="00221F75" w:rsidRPr="00221F75" w:rsidRDefault="00221F75" w:rsidP="00221F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Disciplina: Ante la excesiva rigidez de las normas  nos podemos encontrar que el adolescente se vuelva sumiso, pero que un momento determinado, cuando no se vea vigilado  “explote” o que se rebele constantemente. Es preferible una situación de “tira y afloja”.</w:t>
      </w:r>
    </w:p>
    <w:p w:rsidR="00221F75" w:rsidRPr="00221F75" w:rsidRDefault="00221F75" w:rsidP="00221F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Refuerzos: Es más aconsejable dar refuerzos cuando se produzca la conducta deseada: “me alegro que hayas </w:t>
      </w:r>
      <w:proofErr w:type="gramStart"/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hecho ...</w:t>
      </w:r>
      <w:proofErr w:type="gramEnd"/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” “Me agrada que no hayas faltado a clase...”</w:t>
      </w:r>
    </w:p>
    <w:p w:rsidR="00221F75" w:rsidRPr="00221F75" w:rsidRDefault="00221F75" w:rsidP="00221F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Comunicación: Hay que intercambiar opiniones, sentimientos etc. buscando las interacciones positivas y que no sea siempre “cada vez que me hablas sólo es para regañarme”.</w:t>
      </w:r>
    </w:p>
    <w:p w:rsidR="00221F75" w:rsidRPr="00221F75" w:rsidRDefault="00221F75" w:rsidP="00221F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Negociación: Hay que “negociar” las salidas, las horas de llegada, las tareas de casa, las horas de estudio y realización de tareas, implicando al adolescente lo máximo posible y exigiéndole su responsabilidad de modo que si no se cumplen estén claras las consecuencias.</w:t>
      </w:r>
    </w:p>
    <w:p w:rsidR="00221F75" w:rsidRPr="00221F75" w:rsidRDefault="00221F75" w:rsidP="00221F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Castigos: si se castiga hay que tener en cuenta unas reglas:</w:t>
      </w:r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 castigo debe ser adecuado a lo infringido. No sirve: ¡Cómo hoy has llegado tarde te quedas sin salir hasta que acabe el curso</w:t>
      </w:r>
      <w:proofErr w:type="gramStart"/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!.</w:t>
      </w:r>
      <w:proofErr w:type="gramEnd"/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lastRenderedPageBreak/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Debe ser inmediato. No sirve “¡cuando acabe el curso no irás a la playa!”</w:t>
      </w:r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Debe permitir tener una “salida”: “¡Si dentro de una semana la conducta cambia podrás salir de paseo!”.</w:t>
      </w:r>
    </w:p>
    <w:p w:rsidR="00221F75" w:rsidRPr="00221F75" w:rsidRDefault="00221F75" w:rsidP="00221F75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221F75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Hay que cumplirlo, no vale que lo levantemos sin más. </w:t>
      </w:r>
    </w:p>
    <w:p w:rsidR="00221F75" w:rsidRPr="00221F75" w:rsidRDefault="00221F75" w:rsidP="00221F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 descalificarle globalmente, sino por la acción concreta. No se debe decir: ¡Contigo no hay quien pueda, eres un irresponsable</w:t>
      </w:r>
      <w:proofErr w:type="gramStart"/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!.</w:t>
      </w:r>
      <w:proofErr w:type="gramEnd"/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Se debe decir: “No has cumplido tu compromiso, por lo tanto te quedas sin paga esta semana</w:t>
      </w:r>
      <w:proofErr w:type="gramStart"/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!.</w:t>
      </w:r>
      <w:proofErr w:type="gramEnd"/>
    </w:p>
    <w:p w:rsidR="00221F75" w:rsidRPr="00221F75" w:rsidRDefault="00221F75" w:rsidP="00221F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mejor forma de resolver conflictos es dialogar, ver e intentar comprender el punto de vista del “otro”.</w:t>
      </w:r>
    </w:p>
    <w:p w:rsidR="00221F75" w:rsidRPr="00221F75" w:rsidRDefault="00221F75" w:rsidP="00221F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Intentar darle tiempos en exclusiva: Determinados momentos al día o a la semana se deben dedicar a interesarse por sus problemas, sus amigos etc.</w:t>
      </w:r>
    </w:p>
    <w:p w:rsidR="00221F75" w:rsidRPr="00221F75" w:rsidRDefault="00221F75" w:rsidP="00221F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21F7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Los dos padres deben llevar una conducta de común acuerdo de modo que estén en la misma línea y mantengan los mismos criterios.</w:t>
      </w:r>
    </w:p>
    <w:p w:rsidR="007927CB" w:rsidRDefault="007927CB" w:rsidP="00221F75">
      <w:pPr>
        <w:jc w:val="both"/>
      </w:pPr>
    </w:p>
    <w:sectPr w:rsidR="00792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9B0"/>
    <w:multiLevelType w:val="multilevel"/>
    <w:tmpl w:val="67F0D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C232D"/>
    <w:multiLevelType w:val="multilevel"/>
    <w:tmpl w:val="7290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E2938"/>
    <w:multiLevelType w:val="multilevel"/>
    <w:tmpl w:val="F90AA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75"/>
    <w:rsid w:val="00221F75"/>
    <w:rsid w:val="007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2016-04-11T10:02:00Z</dcterms:created>
  <dcterms:modified xsi:type="dcterms:W3CDTF">2016-04-11T10:03:00Z</dcterms:modified>
</cp:coreProperties>
</file>