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E" w:rsidRDefault="003855DE" w:rsidP="003855DE">
      <w:pPr>
        <w:pStyle w:val="NormalWeb"/>
        <w:jc w:val="center"/>
      </w:pPr>
      <w:r>
        <w:rPr>
          <w:rFonts w:ascii="Arial" w:hAnsi="Arial" w:cs="Arial"/>
          <w:b/>
          <w:bCs/>
        </w:rPr>
        <w:t>MUSEO DE CIENCIAS NATURALES</w:t>
      </w:r>
    </w:p>
    <w:p w:rsidR="003855DE" w:rsidRDefault="003855DE" w:rsidP="003855DE">
      <w:pPr>
        <w:pStyle w:val="NormalWeb"/>
      </w:pPr>
      <w:r>
        <w:rPr>
          <w:rFonts w:ascii="Arial" w:hAnsi="Arial" w:cs="Arial"/>
          <w:b/>
          <w:bCs/>
        </w:rPr>
        <w:t>"JULIA MUELA"</w:t>
      </w:r>
    </w:p>
    <w:p w:rsidR="003855DE" w:rsidRDefault="003855DE" w:rsidP="003855DE">
      <w:pPr>
        <w:pStyle w:val="NormalWeb"/>
      </w:pPr>
      <w:r>
        <w:rPr>
          <w:sz w:val="20"/>
          <w:szCs w:val="20"/>
        </w:rPr>
        <w:t xml:space="preserve"> Este Museo contiene más de 2000 </w:t>
      </w:r>
      <w:r>
        <w:rPr>
          <w:b/>
          <w:sz w:val="20"/>
          <w:szCs w:val="20"/>
        </w:rPr>
        <w:t>animales naturalizados</w:t>
      </w:r>
      <w:r>
        <w:rPr>
          <w:sz w:val="20"/>
          <w:szCs w:val="20"/>
        </w:rPr>
        <w:t xml:space="preserve">, (1250 son </w:t>
      </w:r>
      <w:hyperlink r:id="rId4" w:tgtFrame="principal" w:history="1">
        <w:r>
          <w:rPr>
            <w:rStyle w:val="Hipervnculo"/>
            <w:sz w:val="20"/>
            <w:szCs w:val="20"/>
          </w:rPr>
          <w:t>insectos</w:t>
        </w:r>
      </w:hyperlink>
      <w:r>
        <w:rPr>
          <w:sz w:val="20"/>
          <w:szCs w:val="20"/>
        </w:rPr>
        <w:t xml:space="preserve">), dentro de armarios y mesas-vitrina. Dentro del “Reino” Animal, los ejemplares están agrupados en los Tipos: </w:t>
      </w:r>
      <w:hyperlink r:id="rId5" w:tgtFrame="principal" w:history="1">
        <w:r>
          <w:rPr>
            <w:rStyle w:val="Hipervnculo"/>
            <w:sz w:val="20"/>
            <w:szCs w:val="20"/>
          </w:rPr>
          <w:t>Artrópodos</w:t>
        </w:r>
      </w:hyperlink>
      <w:r>
        <w:rPr>
          <w:sz w:val="20"/>
          <w:szCs w:val="20"/>
        </w:rPr>
        <w:t xml:space="preserve"> y </w:t>
      </w:r>
      <w:hyperlink r:id="rId6" w:tgtFrame="principal" w:history="1">
        <w:r>
          <w:rPr>
            <w:rStyle w:val="Hipervnculo"/>
            <w:sz w:val="20"/>
            <w:szCs w:val="20"/>
          </w:rPr>
          <w:t>Moluscos</w:t>
        </w:r>
      </w:hyperlink>
      <w:r>
        <w:rPr>
          <w:sz w:val="20"/>
          <w:szCs w:val="20"/>
        </w:rPr>
        <w:t xml:space="preserve"> y  en el Subtipo </w:t>
      </w:r>
      <w:hyperlink r:id="rId7" w:tgtFrame="principal" w:history="1">
        <w:r>
          <w:rPr>
            <w:rStyle w:val="Hipervnculo"/>
            <w:sz w:val="20"/>
            <w:szCs w:val="20"/>
          </w:rPr>
          <w:t>Vertebrados</w:t>
        </w:r>
      </w:hyperlink>
      <w:r>
        <w:rPr>
          <w:sz w:val="20"/>
          <w:szCs w:val="20"/>
        </w:rPr>
        <w:t xml:space="preserve">. Para clasificarlos se ha utilizado el sistema  ideado por </w:t>
      </w:r>
      <w:proofErr w:type="spellStart"/>
      <w:r>
        <w:rPr>
          <w:sz w:val="20"/>
          <w:szCs w:val="20"/>
        </w:rPr>
        <w:t>Linneo</w:t>
      </w:r>
      <w:proofErr w:type="spellEnd"/>
      <w:r>
        <w:rPr>
          <w:sz w:val="20"/>
          <w:szCs w:val="20"/>
        </w:rPr>
        <w:t xml:space="preserve"> (1758) para animales y plantas. También se exponen </w:t>
      </w:r>
      <w:hyperlink r:id="rId8" w:tgtFrame="principal" w:history="1">
        <w:r>
          <w:rPr>
            <w:rStyle w:val="Hipervnculo"/>
            <w:b/>
            <w:sz w:val="20"/>
            <w:szCs w:val="20"/>
          </w:rPr>
          <w:t>Modelos de Escayola</w:t>
        </w:r>
      </w:hyperlink>
      <w:r>
        <w:rPr>
          <w:sz w:val="20"/>
          <w:szCs w:val="20"/>
        </w:rPr>
        <w:t xml:space="preserve">, muy valiosos, que reproducen la anatomía del hombre, animales y plantas, </w:t>
      </w:r>
      <w:hyperlink r:id="rId9" w:tgtFrame="principal" w:history="1">
        <w:r>
          <w:rPr>
            <w:rStyle w:val="Hipervnculo"/>
            <w:b/>
            <w:sz w:val="20"/>
            <w:szCs w:val="20"/>
          </w:rPr>
          <w:t>Cajas de Cultivos Agrícolas</w:t>
        </w:r>
      </w:hyperlink>
      <w:r>
        <w:rPr>
          <w:sz w:val="20"/>
          <w:szCs w:val="20"/>
        </w:rPr>
        <w:t xml:space="preserve">, con algodón, lana, fibras, etc., que presentan, además, los sucesivos procesos para llegar a un tejido, </w:t>
      </w:r>
      <w:hyperlink r:id="rId10" w:tgtFrame="principal" w:history="1">
        <w:r>
          <w:rPr>
            <w:rStyle w:val="Hipervnculo"/>
            <w:b/>
            <w:sz w:val="20"/>
            <w:szCs w:val="20"/>
          </w:rPr>
          <w:t>Libros científicos</w:t>
        </w:r>
      </w:hyperlink>
      <w:r>
        <w:rPr>
          <w:sz w:val="20"/>
          <w:szCs w:val="20"/>
        </w:rPr>
        <w:t xml:space="preserve">, (algunos muy antiguos, de Agricultura y Ciencias Naturales), y </w:t>
      </w:r>
      <w:hyperlink r:id="rId11" w:tgtFrame="principal" w:history="1">
        <w:r>
          <w:rPr>
            <w:rStyle w:val="Hipervnculo"/>
            <w:sz w:val="20"/>
            <w:szCs w:val="20"/>
          </w:rPr>
          <w:t>otros  materiales</w:t>
        </w:r>
      </w:hyperlink>
      <w:r>
        <w:rPr>
          <w:sz w:val="20"/>
          <w:szCs w:val="20"/>
        </w:rPr>
        <w:t xml:space="preserve">, (se especifican en el apartado correspondiente). </w:t>
      </w:r>
    </w:p>
    <w:p w:rsidR="003855DE" w:rsidRDefault="003855DE" w:rsidP="003855DE">
      <w:pPr>
        <w:pStyle w:val="NormalWeb"/>
        <w:jc w:val="center"/>
      </w:pPr>
      <w:hyperlink r:id="rId12" w:tgtFrame="principal" w:history="1">
        <w:r>
          <w:rPr>
            <w:rStyle w:val="Hipervnculo"/>
          </w:rPr>
          <w:t>Breve historia del museo</w:t>
        </w:r>
      </w:hyperlink>
    </w:p>
    <w:p w:rsidR="003855DE" w:rsidRDefault="003855DE" w:rsidP="003855DE">
      <w:pPr>
        <w:pStyle w:val="NormalWeb"/>
        <w:jc w:val="center"/>
      </w:pPr>
      <w:hyperlink r:id="rId13" w:history="1">
        <w:r>
          <w:rPr>
            <w:rStyle w:val="Hipervnculo"/>
          </w:rPr>
          <w:t>FOTOGRAFÍAS</w:t>
        </w:r>
      </w:hyperlink>
    </w:p>
    <w:p w:rsidR="003855DE" w:rsidRDefault="003855DE" w:rsidP="003855DE">
      <w:pPr>
        <w:pStyle w:val="NormalWeb"/>
        <w:jc w:val="center"/>
      </w:pPr>
      <w:r>
        <w:t> </w:t>
      </w:r>
    </w:p>
    <w:p w:rsidR="003855DE" w:rsidRDefault="003855DE" w:rsidP="003855DE">
      <w:pPr>
        <w:pStyle w:val="NormalWeb"/>
        <w:jc w:val="center"/>
      </w:pPr>
      <w:r>
        <w:t> </w:t>
      </w:r>
    </w:p>
    <w:p w:rsidR="003855DE" w:rsidRDefault="003855DE" w:rsidP="003855DE">
      <w:pPr>
        <w:pStyle w:val="NormalWeb"/>
      </w:pPr>
      <w:r>
        <w:t>Este trabajo ha sido realizado por Alberto López.</w:t>
      </w:r>
    </w:p>
    <w:p w:rsidR="005A6A8B" w:rsidRDefault="005A6A8B"/>
    <w:sectPr w:rsidR="005A6A8B" w:rsidSect="005A6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855DE"/>
    <w:rsid w:val="003855DE"/>
    <w:rsid w:val="00597640"/>
    <w:rsid w:val="005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85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uario\Escritorio\PAGINA%20WEB%20ANTIGUA\Museo\escayola.htm" TargetMode="External"/><Relationship Id="rId13" Type="http://schemas.openxmlformats.org/officeDocument/2006/relationships/hyperlink" Target="file:///C:\Documents%20and%20Settings\Usuario\Escritorio\PAGINA%20WEB%20ANTIGUA\Museo\fotosmuse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uario\Escritorio\PAGINA%20WEB%20ANTIGUA\Museo\vertebrados.htm" TargetMode="External"/><Relationship Id="rId12" Type="http://schemas.openxmlformats.org/officeDocument/2006/relationships/hyperlink" Target="file:///C:\Documents%20and%20Settings\Usuario\Escritorio\PAGINA%20WEB%20ANTIGUA\Museo\histmuse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uario\Escritorio\PAGINA%20WEB%20ANTIGUA\Museo\moluscos.htm" TargetMode="External"/><Relationship Id="rId11" Type="http://schemas.openxmlformats.org/officeDocument/2006/relationships/hyperlink" Target="file:///C:\Documents%20and%20Settings\Usuario\Escritorio\PAGINA%20WEB%20ANTIGUA\Museo\otros.htm" TargetMode="External"/><Relationship Id="rId5" Type="http://schemas.openxmlformats.org/officeDocument/2006/relationships/hyperlink" Target="file:///C:\Documents%20and%20Settings\Usuario\Escritorio\PAGINA%20WEB%20ANTIGUA\Museo\artropodo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suario\Escritorio\PAGINA%20WEB%20ANTIGUA\Museo\libros.htm" TargetMode="External"/><Relationship Id="rId4" Type="http://schemas.openxmlformats.org/officeDocument/2006/relationships/hyperlink" Target="file:///C:\Documents%20and%20Settings\Usuario\Escritorio\PAGINA%20WEB%20ANTIGUA\Museo\artropodos.htm" TargetMode="External"/><Relationship Id="rId9" Type="http://schemas.openxmlformats.org/officeDocument/2006/relationships/hyperlink" Target="file:///C:\Documents%20and%20Settings\Usuario\Escritorio\PAGINA%20WEB%20ANTIGUA\Museo\cultivo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2016-09-20T09:54:00Z</dcterms:created>
  <dcterms:modified xsi:type="dcterms:W3CDTF">2016-09-20T09:54:00Z</dcterms:modified>
</cp:coreProperties>
</file>